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5F" w:rsidRPr="00A1115F" w:rsidRDefault="00A1115F" w:rsidP="00351B7E">
      <w:pPr>
        <w:jc w:val="center"/>
        <w:rPr>
          <w:b/>
          <w:sz w:val="20"/>
          <w:szCs w:val="20"/>
          <w:u w:val="single"/>
        </w:rPr>
      </w:pPr>
    </w:p>
    <w:p w:rsidR="00A1115F" w:rsidRDefault="00A1115F" w:rsidP="00351B7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Správa o činnosti za rok 20</w:t>
      </w:r>
      <w:r w:rsidR="003F3F85">
        <w:rPr>
          <w:b/>
          <w:sz w:val="36"/>
          <w:szCs w:val="36"/>
          <w:u w:val="single"/>
        </w:rPr>
        <w:t>20</w:t>
      </w:r>
    </w:p>
    <w:p w:rsidR="00A1115F" w:rsidRDefault="00A1115F" w:rsidP="00484E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Občianske združenie „Ľudia pre Bôrik“ (ďalej len OZ) je </w:t>
      </w:r>
      <w:r w:rsidRPr="00A1115F">
        <w:rPr>
          <w:rFonts w:ascii="Calibri" w:eastAsia="Calibri" w:hAnsi="Calibri" w:cs="Times New Roman"/>
          <w:sz w:val="24"/>
          <w:szCs w:val="24"/>
        </w:rPr>
        <w:t>samostatným právnym subjektom, je dobrovoľnou, otvorenou, neštátnou a nepolitickou organizáciou združujúcou fyzické a právnické osoby, ktoré majú záujem pomáhať v aktivitách zameraných na zmenu kvality života klientov v zariadení Centra sociálnych služieb – Bôrik so sídlom v Nitrianskom Pravne (ďalej len CSS</w:t>
      </w:r>
      <w:r w:rsidR="00540720">
        <w:rPr>
          <w:rFonts w:ascii="Calibri" w:eastAsia="Calibri" w:hAnsi="Calibri" w:cs="Times New Roman"/>
          <w:sz w:val="24"/>
          <w:szCs w:val="24"/>
        </w:rPr>
        <w:t xml:space="preserve"> </w:t>
      </w:r>
      <w:r w:rsidRPr="00A1115F">
        <w:rPr>
          <w:rFonts w:ascii="Calibri" w:eastAsia="Calibri" w:hAnsi="Calibri" w:cs="Times New Roman"/>
          <w:sz w:val="24"/>
          <w:szCs w:val="24"/>
        </w:rPr>
        <w:t>-</w:t>
      </w:r>
      <w:r w:rsidR="00540720">
        <w:rPr>
          <w:rFonts w:ascii="Calibri" w:eastAsia="Calibri" w:hAnsi="Calibri" w:cs="Times New Roman"/>
          <w:sz w:val="24"/>
          <w:szCs w:val="24"/>
        </w:rPr>
        <w:t xml:space="preserve"> </w:t>
      </w:r>
      <w:r w:rsidRPr="00A1115F">
        <w:rPr>
          <w:rFonts w:ascii="Calibri" w:eastAsia="Calibri" w:hAnsi="Calibri" w:cs="Times New Roman"/>
          <w:sz w:val="24"/>
          <w:szCs w:val="24"/>
        </w:rPr>
        <w:t>Bôrik)</w:t>
      </w:r>
      <w:r>
        <w:rPr>
          <w:sz w:val="24"/>
          <w:szCs w:val="24"/>
        </w:rPr>
        <w:t xml:space="preserve">. </w:t>
      </w:r>
    </w:p>
    <w:p w:rsidR="00A1115F" w:rsidRDefault="00A1115F" w:rsidP="00A1115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867EB" w:rsidRDefault="002867EB" w:rsidP="00484E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predchádzajúcom roku 2020</w:t>
      </w:r>
      <w:r w:rsidR="00484E28">
        <w:rPr>
          <w:sz w:val="24"/>
          <w:szCs w:val="24"/>
        </w:rPr>
        <w:t xml:space="preserve"> </w:t>
      </w:r>
      <w:r>
        <w:rPr>
          <w:sz w:val="24"/>
          <w:szCs w:val="24"/>
        </w:rPr>
        <w:t>sa aj nášho združenia dotkla kríza spojená s koronavírusom. Podľa rôznych nariadení vlády, Trenčianskeho samosprávneho kraja, či vedenia CSS – Bôrik nebolo možné organizovať hromadné podujatia tak, ako sme boli zvyknutí v predchádzajúcich rokoch. Taktiež nebolo možné zapojiť sa projektmi do rôznych grantových programov.</w:t>
      </w:r>
    </w:p>
    <w:p w:rsidR="002867EB" w:rsidRDefault="002867EB" w:rsidP="00484E2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84E28" w:rsidRDefault="002867EB" w:rsidP="00484E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Aj napriek tejto neľahkej situácií sa nám podarilo v uplynulom roku prispieť ku skvalitňovaniu služieb v CSS – Bôrik.  Z prostriedkov nášho občianskeho združenia sa financovalo </w:t>
      </w:r>
      <w:r w:rsidR="00A26268">
        <w:rPr>
          <w:sz w:val="24"/>
          <w:szCs w:val="24"/>
        </w:rPr>
        <w:t>vianočné</w:t>
      </w:r>
      <w:r>
        <w:rPr>
          <w:sz w:val="24"/>
          <w:szCs w:val="24"/>
        </w:rPr>
        <w:t xml:space="preserve"> vystúpenie </w:t>
      </w:r>
      <w:r w:rsidR="00A26268">
        <w:rPr>
          <w:sz w:val="24"/>
          <w:szCs w:val="24"/>
        </w:rPr>
        <w:t xml:space="preserve">folklórnej </w:t>
      </w:r>
      <w:r w:rsidR="00F200DE">
        <w:rPr>
          <w:sz w:val="24"/>
          <w:szCs w:val="24"/>
        </w:rPr>
        <w:t xml:space="preserve">skupiny Košovan </w:t>
      </w:r>
      <w:r>
        <w:rPr>
          <w:sz w:val="24"/>
          <w:szCs w:val="24"/>
        </w:rPr>
        <w:t>pre klientov</w:t>
      </w:r>
      <w:r w:rsidR="00F200DE">
        <w:rPr>
          <w:sz w:val="24"/>
          <w:szCs w:val="24"/>
        </w:rPr>
        <w:t xml:space="preserve"> v sume </w:t>
      </w:r>
      <w:r w:rsidR="00F200DE">
        <w:rPr>
          <w:b/>
          <w:sz w:val="24"/>
          <w:szCs w:val="24"/>
        </w:rPr>
        <w:t>50,00 €</w:t>
      </w:r>
      <w:r w:rsidR="00F200DE">
        <w:rPr>
          <w:sz w:val="24"/>
          <w:szCs w:val="24"/>
        </w:rPr>
        <w:t xml:space="preserve">. Pre aktívnejších klientov bola zakúpená florbalová sada v sume </w:t>
      </w:r>
      <w:r w:rsidR="00F200DE">
        <w:rPr>
          <w:b/>
          <w:sz w:val="24"/>
          <w:szCs w:val="24"/>
        </w:rPr>
        <w:t>158,21 €</w:t>
      </w:r>
      <w:r w:rsidR="00F200DE">
        <w:rPr>
          <w:sz w:val="24"/>
          <w:szCs w:val="24"/>
        </w:rPr>
        <w:t xml:space="preserve">. Do </w:t>
      </w:r>
      <w:r w:rsidR="00E8708F">
        <w:rPr>
          <w:sz w:val="24"/>
          <w:szCs w:val="24"/>
        </w:rPr>
        <w:t xml:space="preserve">vybavenia stolárskej dielne boli v sume </w:t>
      </w:r>
      <w:r w:rsidR="00E8708F">
        <w:rPr>
          <w:b/>
          <w:sz w:val="24"/>
          <w:szCs w:val="24"/>
        </w:rPr>
        <w:t xml:space="preserve">52,45 € </w:t>
      </w:r>
      <w:r w:rsidR="00E8708F">
        <w:rPr>
          <w:sz w:val="24"/>
          <w:szCs w:val="24"/>
        </w:rPr>
        <w:t xml:space="preserve">zakúpené rôzne potreby, do pracovnej dielne veľmi potrebná tavná pištoľ za </w:t>
      </w:r>
      <w:r w:rsidR="00E8708F">
        <w:rPr>
          <w:b/>
          <w:sz w:val="24"/>
          <w:szCs w:val="24"/>
        </w:rPr>
        <w:t>11,50 €</w:t>
      </w:r>
      <w:r w:rsidR="00E8708F">
        <w:rPr>
          <w:sz w:val="24"/>
          <w:szCs w:val="24"/>
        </w:rPr>
        <w:t xml:space="preserve">. Čiastkou </w:t>
      </w:r>
      <w:r w:rsidR="00E8708F">
        <w:rPr>
          <w:b/>
          <w:sz w:val="24"/>
          <w:szCs w:val="24"/>
        </w:rPr>
        <w:t>100,00 €</w:t>
      </w:r>
      <w:r w:rsidR="00E8708F">
        <w:rPr>
          <w:sz w:val="24"/>
          <w:szCs w:val="24"/>
        </w:rPr>
        <w:t xml:space="preserve"> naše združenie prispelo na nákup občerstvenia pre klientov a zamestnancov CSS – Bôrik v rámci organizovania podujatia Bôrikovské hody – Deň rodiny, ktoré sa v uplynulom roku konalo v obmedzenom režime. </w:t>
      </w:r>
    </w:p>
    <w:p w:rsidR="00E8708F" w:rsidRDefault="00E8708F" w:rsidP="00E8708F">
      <w:pPr>
        <w:spacing w:after="0" w:line="240" w:lineRule="auto"/>
        <w:jc w:val="both"/>
        <w:rPr>
          <w:sz w:val="24"/>
          <w:szCs w:val="24"/>
        </w:rPr>
      </w:pPr>
    </w:p>
    <w:p w:rsidR="00E8708F" w:rsidRPr="00E8708F" w:rsidRDefault="00C76C52" w:rsidP="00E8708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3175</wp:posOffset>
            </wp:positionV>
            <wp:extent cx="1819275" cy="1819275"/>
            <wp:effectExtent l="19050" t="0" r="9525" b="0"/>
            <wp:wrapNone/>
            <wp:docPr id="2" name="Obrázok 4" descr="C:\Users\Uzivatel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08F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4327987" cy="1914525"/>
            <wp:effectExtent l="19050" t="0" r="0" b="0"/>
            <wp:wrapNone/>
            <wp:docPr id="1" name="Obrázok 1" descr="Vianočný koncert folklórnej skupiny Košovan z Kania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nočný koncert folklórnej skupiny Košovan z Kanian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987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6E8" w:rsidRPr="00484E28" w:rsidRDefault="006336E8" w:rsidP="00484E28">
      <w:pPr>
        <w:pStyle w:val="Normlnywebov"/>
        <w:ind w:firstLine="360"/>
        <w:jc w:val="both"/>
        <w:rPr>
          <w:rStyle w:val="Siln"/>
          <w:rFonts w:asciiTheme="minorHAnsi" w:eastAsiaTheme="majorEastAsia" w:hAnsiTheme="minorHAnsi"/>
          <w:b w:val="0"/>
        </w:rPr>
      </w:pPr>
    </w:p>
    <w:p w:rsidR="009B4119" w:rsidRDefault="009B4119" w:rsidP="00A1115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F007E" w:rsidRDefault="00E74813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F4F0F" w:rsidRDefault="00E74813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C76C52" w:rsidRDefault="00C76C52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76C52" w:rsidRPr="00C76C52" w:rsidRDefault="00C76C52" w:rsidP="00C76C52">
      <w:pPr>
        <w:spacing w:after="0" w:line="240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letných mesiacoch prebehala rekonštrukcia bývalého skladu a šatne v suteréne zariadenia na relaxačnú miestnosť pre klientov zariadenia. Na túto rekonštrukciu prispelo združenie sumou </w:t>
      </w:r>
      <w:r>
        <w:rPr>
          <w:b/>
          <w:sz w:val="24"/>
          <w:szCs w:val="24"/>
        </w:rPr>
        <w:t xml:space="preserve">201,22 €  </w:t>
      </w:r>
      <w:r>
        <w:rPr>
          <w:sz w:val="24"/>
          <w:szCs w:val="24"/>
        </w:rPr>
        <w:t>na nákup koberca, umývadlovej skrinky, komody, vankúšov, svetelných dekorácií a iných potrieb. Túto miestnosť majú možnosť využívať všetci klienti zariadenia na relax a tiež sa v nej prevádza bazálna stimulácia. V závere roka pri príležitostí osláv Nového roka</w:t>
      </w:r>
      <w:r w:rsidR="00B95DB1">
        <w:rPr>
          <w:sz w:val="24"/>
          <w:szCs w:val="24"/>
        </w:rPr>
        <w:t xml:space="preserve"> bol zakúpený ohňostroj za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98,59 €</w:t>
      </w:r>
      <w:r>
        <w:rPr>
          <w:sz w:val="24"/>
          <w:szCs w:val="24"/>
        </w:rPr>
        <w:t xml:space="preserve">. </w:t>
      </w:r>
    </w:p>
    <w:p w:rsidR="00C76C52" w:rsidRDefault="00C76C52" w:rsidP="00C76C52">
      <w:pPr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C76C52" w:rsidRDefault="00C76C52" w:rsidP="00C76C52">
      <w:pPr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C76C52" w:rsidRDefault="00C76C52" w:rsidP="00C76C52">
      <w:pPr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C76C52" w:rsidRPr="00C76C52" w:rsidRDefault="00C76C52" w:rsidP="00C76C52">
      <w:pPr>
        <w:spacing w:after="0" w:line="240" w:lineRule="auto"/>
        <w:ind w:left="360" w:firstLine="34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-4444</wp:posOffset>
            </wp:positionV>
            <wp:extent cx="2076450" cy="2609850"/>
            <wp:effectExtent l="19050" t="0" r="0" b="0"/>
            <wp:wrapNone/>
            <wp:docPr id="7" name="Obrázok 6" descr="C:\Users\Uzivatel\Desktop\Fotky Bôrik\relaxačná miestnosť prerábka\IMG_20200921_12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Desktop\Fotky Bôrik\relaxačná miestnosť prerábka\IMG_20200921_125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sk-SK"/>
        </w:rPr>
        <w:drawing>
          <wp:inline distT="0" distB="0" distL="0" distR="0">
            <wp:extent cx="3479800" cy="2609850"/>
            <wp:effectExtent l="19050" t="0" r="6350" b="0"/>
            <wp:docPr id="6" name="Obrázok 5" descr="C:\Users\Uzivatel\Desktop\Fotky Bôrik\relaxačná miestnosť prerábka\IMG_20200921_12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Desktop\Fotky Bôrik\relaxačná miestnosť prerábka\IMG_20200921_125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649" cy="260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F4F0F" w:rsidRDefault="000F4F0F" w:rsidP="00C37E8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D7318" w:rsidRDefault="00A6798A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B4119">
        <w:rPr>
          <w:sz w:val="24"/>
          <w:szCs w:val="24"/>
        </w:rPr>
        <w:t xml:space="preserve"> </w:t>
      </w:r>
    </w:p>
    <w:p w:rsidR="00A1115F" w:rsidRDefault="00C37E8C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Celkovo naše OZ prispelo k skvalitneniu života klientov CSS – Bôrik v zmysle stanov v sume </w:t>
      </w:r>
      <w:r w:rsidR="00B95DB1">
        <w:rPr>
          <w:b/>
          <w:sz w:val="24"/>
          <w:szCs w:val="24"/>
        </w:rPr>
        <w:t>671,97</w:t>
      </w:r>
      <w:r w:rsidRPr="00C37E8C">
        <w:rPr>
          <w:b/>
          <w:sz w:val="24"/>
          <w:szCs w:val="24"/>
        </w:rPr>
        <w:t xml:space="preserve"> €.</w:t>
      </w:r>
      <w:r>
        <w:rPr>
          <w:sz w:val="24"/>
          <w:szCs w:val="24"/>
        </w:rPr>
        <w:t xml:space="preserve"> </w:t>
      </w:r>
    </w:p>
    <w:p w:rsidR="005A70F7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B95DB1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Príspevky z 2% daní boli v celkovej sume </w:t>
      </w:r>
      <w:r w:rsidRPr="005A70F7">
        <w:rPr>
          <w:b/>
          <w:sz w:val="24"/>
          <w:szCs w:val="24"/>
        </w:rPr>
        <w:t xml:space="preserve"> </w:t>
      </w:r>
      <w:r w:rsidR="00B95DB1">
        <w:rPr>
          <w:b/>
          <w:sz w:val="24"/>
          <w:szCs w:val="24"/>
        </w:rPr>
        <w:t>130,91</w:t>
      </w:r>
      <w:r w:rsidR="00485C61">
        <w:rPr>
          <w:b/>
          <w:sz w:val="24"/>
          <w:szCs w:val="24"/>
        </w:rPr>
        <w:t xml:space="preserve"> </w:t>
      </w:r>
      <w:r w:rsidRPr="005A70F7">
        <w:rPr>
          <w:b/>
          <w:sz w:val="24"/>
          <w:szCs w:val="24"/>
        </w:rPr>
        <w:t>€</w:t>
      </w:r>
      <w:r w:rsidR="00B95DB1">
        <w:rPr>
          <w:sz w:val="24"/>
          <w:szCs w:val="24"/>
        </w:rPr>
        <w:t xml:space="preserve">, teda oveľa menej ako v predchádzajúcich rokoch. </w:t>
      </w:r>
    </w:p>
    <w:p w:rsidR="00FD7318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40720" w:rsidRDefault="005A70F7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mene klientov CSS – Bôrik ďakujeme všetkým členom, nečlenom a prispievateľom za prácu, ktorú v uplynulom roku vykonali k skvalitneniu života </w:t>
      </w:r>
      <w:r w:rsidR="00540720">
        <w:rPr>
          <w:sz w:val="24"/>
          <w:szCs w:val="24"/>
        </w:rPr>
        <w:t xml:space="preserve">v našom zariadení a tešíme sa ďalšiu spoluprácu. 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Spracovala: Lenka Hiščárová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A70F7" w:rsidRDefault="00540720" w:rsidP="00540720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40720" w:rsidRDefault="00540720" w:rsidP="00C37E8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540720" w:rsidSect="000503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722" w:rsidRDefault="00AA7722" w:rsidP="00783B95">
      <w:pPr>
        <w:spacing w:after="0" w:line="240" w:lineRule="auto"/>
      </w:pPr>
      <w:r>
        <w:separator/>
      </w:r>
    </w:p>
  </w:endnote>
  <w:endnote w:type="continuationSeparator" w:id="1">
    <w:p w:rsidR="00AA7722" w:rsidRDefault="00AA7722" w:rsidP="0078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95" w:rsidRDefault="00783B95">
    <w:pPr>
      <w:pStyle w:val="Pta"/>
      <w:pBdr>
        <w:top w:val="thinThickSmallGap" w:sz="24" w:space="1" w:color="622423" w:themeColor="accent2" w:themeShade="7F"/>
      </w:pBdr>
    </w:pPr>
    <w:r>
      <w:t xml:space="preserve"> Email: </w:t>
    </w:r>
    <w:hyperlink r:id="rId1" w:history="1">
      <w:r w:rsidRPr="004E139C">
        <w:rPr>
          <w:rStyle w:val="Hypertextovprepojenie"/>
        </w:rPr>
        <w:t>ludiapreborik@gmail.com</w:t>
      </w:r>
    </w:hyperlink>
    <w:r>
      <w:t xml:space="preserve">   Číslo účtu:  </w:t>
    </w:r>
    <w:r w:rsidRPr="00F35AB7">
      <w:rPr>
        <w:sz w:val="20"/>
        <w:szCs w:val="20"/>
      </w:rPr>
      <w:t>SK68 0200 0000 0033 8205 1551</w:t>
    </w:r>
    <w:r>
      <w:rPr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B95DB1" w:rsidRPr="00B95DB1">
        <w:rPr>
          <w:rFonts w:asciiTheme="majorHAnsi" w:hAnsiTheme="majorHAnsi"/>
          <w:noProof/>
        </w:rPr>
        <w:t>2</w:t>
      </w:r>
    </w:fldSimple>
  </w:p>
  <w:p w:rsidR="00783B95" w:rsidRDefault="00783B9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IČO: 42373654     DIČ: 2024180631</w:t>
    </w:r>
  </w:p>
  <w:p w:rsidR="00783B95" w:rsidRPr="00783B95" w:rsidRDefault="00783B95" w:rsidP="00783B9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722" w:rsidRDefault="00AA7722" w:rsidP="00783B95">
      <w:pPr>
        <w:spacing w:after="0" w:line="240" w:lineRule="auto"/>
      </w:pPr>
      <w:r>
        <w:separator/>
      </w:r>
    </w:p>
  </w:footnote>
  <w:footnote w:type="continuationSeparator" w:id="1">
    <w:p w:rsidR="00AA7722" w:rsidRDefault="00AA7722" w:rsidP="0078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Nadpis"/>
      <w:id w:val="77738743"/>
      <w:placeholder>
        <w:docPart w:val="4597483B9A0A4C8A9F0979379F3859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3B95" w:rsidRPr="00783B95" w:rsidRDefault="00783B95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32"/>
            <w:szCs w:val="32"/>
          </w:rPr>
        </w:pPr>
        <w:r w:rsidRPr="00783B95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Občianske združenie „Ľudia pre Bôrik“                                                CSS – Bôrik, Žltá 319/25 Nitrianske Pravno</w:t>
        </w:r>
      </w:p>
    </w:sdtContent>
  </w:sdt>
  <w:p w:rsidR="00783B95" w:rsidRDefault="00783B9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DC8"/>
    <w:multiLevelType w:val="hybridMultilevel"/>
    <w:tmpl w:val="BF20AA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72E0B"/>
    <w:multiLevelType w:val="hybridMultilevel"/>
    <w:tmpl w:val="A5A88FBC"/>
    <w:lvl w:ilvl="0" w:tplc="2C4CD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B95"/>
    <w:rsid w:val="00050336"/>
    <w:rsid w:val="000C18B6"/>
    <w:rsid w:val="000F4F0F"/>
    <w:rsid w:val="0012136B"/>
    <w:rsid w:val="00144AF1"/>
    <w:rsid w:val="00167400"/>
    <w:rsid w:val="00202C81"/>
    <w:rsid w:val="00225F8C"/>
    <w:rsid w:val="00276075"/>
    <w:rsid w:val="002867EB"/>
    <w:rsid w:val="002F4C5D"/>
    <w:rsid w:val="00351B7E"/>
    <w:rsid w:val="003D3799"/>
    <w:rsid w:val="003F127D"/>
    <w:rsid w:val="003F3F85"/>
    <w:rsid w:val="00484E28"/>
    <w:rsid w:val="00485C61"/>
    <w:rsid w:val="00540720"/>
    <w:rsid w:val="0058181D"/>
    <w:rsid w:val="005A3683"/>
    <w:rsid w:val="005A70F7"/>
    <w:rsid w:val="005F007E"/>
    <w:rsid w:val="006336E8"/>
    <w:rsid w:val="0064303E"/>
    <w:rsid w:val="00663521"/>
    <w:rsid w:val="00677D28"/>
    <w:rsid w:val="006970BE"/>
    <w:rsid w:val="006C549A"/>
    <w:rsid w:val="00716F8E"/>
    <w:rsid w:val="00752861"/>
    <w:rsid w:val="00783B95"/>
    <w:rsid w:val="00794996"/>
    <w:rsid w:val="007F24D2"/>
    <w:rsid w:val="007F7B3A"/>
    <w:rsid w:val="00824FBD"/>
    <w:rsid w:val="008D627A"/>
    <w:rsid w:val="00915E3A"/>
    <w:rsid w:val="009B4119"/>
    <w:rsid w:val="00A1115F"/>
    <w:rsid w:val="00A26268"/>
    <w:rsid w:val="00A651AA"/>
    <w:rsid w:val="00A6798A"/>
    <w:rsid w:val="00AA5CC7"/>
    <w:rsid w:val="00AA6B68"/>
    <w:rsid w:val="00AA7722"/>
    <w:rsid w:val="00B40726"/>
    <w:rsid w:val="00B95DB1"/>
    <w:rsid w:val="00BC7D07"/>
    <w:rsid w:val="00C35E62"/>
    <w:rsid w:val="00C37E8C"/>
    <w:rsid w:val="00C76C52"/>
    <w:rsid w:val="00D32847"/>
    <w:rsid w:val="00DA38FC"/>
    <w:rsid w:val="00DA60F5"/>
    <w:rsid w:val="00DE7E15"/>
    <w:rsid w:val="00E50B59"/>
    <w:rsid w:val="00E74813"/>
    <w:rsid w:val="00E8708F"/>
    <w:rsid w:val="00EA59DD"/>
    <w:rsid w:val="00F200DE"/>
    <w:rsid w:val="00FD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3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3B95"/>
  </w:style>
  <w:style w:type="paragraph" w:styleId="Pta">
    <w:name w:val="footer"/>
    <w:basedOn w:val="Normlny"/>
    <w:link w:val="PtaChar"/>
    <w:uiPriority w:val="99"/>
    <w:unhideWhenUsed/>
    <w:rsid w:val="0078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3B95"/>
  </w:style>
  <w:style w:type="paragraph" w:styleId="Textbubliny">
    <w:name w:val="Balloon Text"/>
    <w:basedOn w:val="Normlny"/>
    <w:link w:val="TextbublinyChar"/>
    <w:uiPriority w:val="99"/>
    <w:semiHidden/>
    <w:unhideWhenUsed/>
    <w:rsid w:val="0078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B9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83B9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51B7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8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84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diapreborik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97483B9A0A4C8A9F0979379F3859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1838CB-57AD-4919-B7D7-2CDCBAE36742}"/>
      </w:docPartPr>
      <w:docPartBody>
        <w:p w:rsidR="00636EAF" w:rsidRDefault="006805B6" w:rsidP="006805B6">
          <w:pPr>
            <w:pStyle w:val="4597483B9A0A4C8A9F0979379F3859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805B6"/>
    <w:rsid w:val="0017074E"/>
    <w:rsid w:val="004D7455"/>
    <w:rsid w:val="005F46D9"/>
    <w:rsid w:val="00636EAF"/>
    <w:rsid w:val="006805B6"/>
    <w:rsid w:val="0076011B"/>
    <w:rsid w:val="00760816"/>
    <w:rsid w:val="008B1681"/>
    <w:rsid w:val="00A104CB"/>
    <w:rsid w:val="00A52807"/>
    <w:rsid w:val="00CD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E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597483B9A0A4C8A9F0979379F38594F">
    <w:name w:val="4597483B9A0A4C8A9F0979379F38594F"/>
    <w:rsid w:val="006805B6"/>
  </w:style>
  <w:style w:type="paragraph" w:customStyle="1" w:styleId="8D19371BC2324D2C8E61A454A4A34F8C">
    <w:name w:val="8D19371BC2324D2C8E61A454A4A34F8C"/>
    <w:rsid w:val="006805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Občianske združenie „Ľudia pre Bôrik“                                                CSS – Bôrik, Žltá 319/25 Nitrianske Pravno</vt:lpstr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Občianske združenie „Ľudia pre Bôrik“                                                CSS – Bôrik, Žltá 319/25 Nitrianske Pravno</dc:title>
  <dc:creator>Uzivatel</dc:creator>
  <cp:lastModifiedBy>Uzivatel</cp:lastModifiedBy>
  <cp:revision>3</cp:revision>
  <cp:lastPrinted>2018-01-25T07:18:00Z</cp:lastPrinted>
  <dcterms:created xsi:type="dcterms:W3CDTF">2021-01-05T06:55:00Z</dcterms:created>
  <dcterms:modified xsi:type="dcterms:W3CDTF">2021-01-05T08:11:00Z</dcterms:modified>
</cp:coreProperties>
</file>